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78.8pt;height:59.9pt;mso-position-horizontal-relative:char;mso-position-vertical-relative:line" id="docshapegroup1" coordorigin="0,0" coordsize="15576,1198">
            <v:shape style="position:absolute;left:0;top:0;width:15576;height:1198" id="docshape2" coordorigin="0,0" coordsize="15576,1198" path="m15547,74l15487,74,15487,89,15487,91,15487,91,15487,1109,89,1109,89,91,89,91,89,89,15487,89,15487,74,89,74,74,74,74,89,74,91,74,91,74,1109,74,1169,89,1169,15487,1169,15547,1169,15547,1109,15547,91,15547,91,15547,89,15547,74xm15576,0l15561,0,15561,60,15561,91,15561,91,15561,1109,15561,1109,15561,1184,15487,1184,89,1184,60,1184,60,1109,60,1109,60,91,60,91,60,60,89,60,15487,60,15561,60,15561,0,15487,0,89,0,60,0,0,0,0,60,0,91,0,91,0,1109,0,1109,0,1184,0,1198,60,1198,89,1198,15487,1198,15561,1198,15576,1198,15576,1184,15576,1109,15576,1109,15576,91,15576,91,15576,60,15576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;top:74;width:15427;height:1050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5897" w:right="7800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DOĞAL</w:t>
                    </w:r>
                    <w:r>
                      <w:rPr>
                        <w:rFonts w:ascii="Calibri" w:hAns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UNSURLAR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before="1"/>
                      <w:ind w:left="2916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Çevrede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kendiliğinden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oluşmuş,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var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oluşunda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insanların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herhangi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bir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etkisinin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olmadığı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unsurlardır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1"/>
        <w:rPr>
          <w:rFonts w:ascii="Times New Roman"/>
          <w:sz w:val="22"/>
        </w:rPr>
      </w:pPr>
    </w:p>
    <w:tbl>
      <w:tblPr>
        <w:tblW w:w="0" w:type="auto"/>
        <w:jc w:val="left"/>
        <w:tblInd w:w="21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4208"/>
        <w:gridCol w:w="4131"/>
        <w:gridCol w:w="3800"/>
      </w:tblGrid>
      <w:tr>
        <w:trPr>
          <w:trHeight w:val="807" w:hRule="atLeast"/>
        </w:trPr>
        <w:tc>
          <w:tcPr>
            <w:tcW w:w="3596" w:type="dxa"/>
            <w:tcBorders>
              <w:left w:val="thickThinMediumGap" w:sz="18" w:space="0" w:color="00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15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Deniz: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kabuğunun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büyük</w:t>
            </w:r>
          </w:p>
          <w:p>
            <w:pPr>
              <w:pStyle w:val="TableParagraph"/>
              <w:spacing w:before="0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çukurluklarını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dolduran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sulara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denir.</w:t>
            </w:r>
          </w:p>
        </w:tc>
        <w:tc>
          <w:tcPr>
            <w:tcW w:w="4208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15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Körfez: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Denizlerin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karaların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içine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doğru uzanmasına körfez denir.</w:t>
            </w:r>
          </w:p>
        </w:tc>
        <w:tc>
          <w:tcPr>
            <w:tcW w:w="413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Koy: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Ağzı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kapalı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körfeze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denir.</w:t>
            </w:r>
          </w:p>
        </w:tc>
        <w:tc>
          <w:tcPr>
            <w:tcW w:w="380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15"/>
              <w:ind w:right="78"/>
              <w:rPr>
                <w:b/>
                <w:sz w:val="22"/>
              </w:rPr>
            </w:pPr>
            <w:r>
              <w:rPr>
                <w:b/>
                <w:sz w:val="22"/>
              </w:rPr>
              <w:t>Burun: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Karaların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denize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doğru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uzanmış kısımlarına burun denir.</w:t>
            </w:r>
          </w:p>
        </w:tc>
      </w:tr>
      <w:tr>
        <w:trPr>
          <w:trHeight w:val="805" w:hRule="atLeast"/>
        </w:trPr>
        <w:tc>
          <w:tcPr>
            <w:tcW w:w="3596" w:type="dxa"/>
            <w:tcBorders>
              <w:left w:val="thickThinMediumGap" w:sz="18" w:space="0" w:color="00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ind w:left="76" w:right="89"/>
              <w:rPr>
                <w:b/>
                <w:sz w:val="22"/>
              </w:rPr>
            </w:pPr>
            <w:r>
              <w:rPr>
                <w:b/>
                <w:sz w:val="22"/>
              </w:rPr>
              <w:t>Ada: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Dört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tarafı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denizlerle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çevrili kara parçasına ada denir.</w:t>
            </w:r>
          </w:p>
        </w:tc>
        <w:tc>
          <w:tcPr>
            <w:tcW w:w="4208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Yarımada: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Üç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tarafı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denizlerle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çevrili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olan kara parçasına denir.</w:t>
            </w:r>
          </w:p>
        </w:tc>
        <w:tc>
          <w:tcPr>
            <w:tcW w:w="413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Dağ: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Yüksekliği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çevresinden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500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ve üzerinde olan yer şekilleridir.</w:t>
            </w:r>
          </w:p>
        </w:tc>
        <w:tc>
          <w:tcPr>
            <w:tcW w:w="380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ind w:right="78"/>
              <w:rPr>
                <w:b/>
                <w:sz w:val="22"/>
              </w:rPr>
            </w:pPr>
            <w:r>
              <w:rPr>
                <w:b/>
                <w:sz w:val="22"/>
              </w:rPr>
              <w:t>Tepe: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500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küçük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olan yüksekliklere tepe denir.</w:t>
            </w:r>
          </w:p>
        </w:tc>
      </w:tr>
      <w:tr>
        <w:trPr>
          <w:trHeight w:val="1126" w:hRule="atLeast"/>
        </w:trPr>
        <w:tc>
          <w:tcPr>
            <w:tcW w:w="3596" w:type="dxa"/>
            <w:tcBorders>
              <w:left w:val="thickThinMediumGap" w:sz="18" w:space="0" w:color="00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Göl: Karaların içindeki çukurları dolduran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denizlerle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okyanuslarla bağlantısı olmayan su kütleleridir.</w:t>
            </w:r>
          </w:p>
        </w:tc>
        <w:tc>
          <w:tcPr>
            <w:tcW w:w="4208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Ova: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Akarsularla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fazla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yarılmamış, değişik yüksekliklerde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olan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az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eğimli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düzlüklerdir.</w:t>
            </w:r>
          </w:p>
        </w:tc>
        <w:tc>
          <w:tcPr>
            <w:tcW w:w="413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Vadi: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Akarsuyun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içinde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aktığı,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kaynaktan ağza doğru sürekli inişi bulunan uzun </w:t>
            </w:r>
            <w:r>
              <w:rPr>
                <w:b/>
                <w:spacing w:val="-2"/>
                <w:sz w:val="22"/>
              </w:rPr>
              <w:t>çukurluklardır.</w:t>
            </w:r>
          </w:p>
        </w:tc>
        <w:tc>
          <w:tcPr>
            <w:tcW w:w="380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76" w:lineRule="auto"/>
              <w:ind w:right="78"/>
              <w:rPr>
                <w:b/>
                <w:sz w:val="22"/>
              </w:rPr>
            </w:pPr>
            <w:r>
              <w:rPr>
                <w:b/>
                <w:sz w:val="22"/>
              </w:rPr>
              <w:t>Plato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Yayla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):Çevresine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göre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yüksekte kalmış, derin akarsu vadileriyle yarılmış düzlüklerdir.</w:t>
            </w:r>
          </w:p>
        </w:tc>
      </w:tr>
      <w:tr>
        <w:trPr>
          <w:trHeight w:val="2416" w:hRule="atLeast"/>
        </w:trPr>
        <w:tc>
          <w:tcPr>
            <w:tcW w:w="3596" w:type="dxa"/>
            <w:tcBorders>
              <w:left w:val="thickThinMediumGap" w:sz="18" w:space="0" w:color="00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Akarsu: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Belirli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bir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kaynaktan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doğan, yağmur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kar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suları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beslenen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ve arazinin eğimine göre akıp giden sulara akarsu denir</w:t>
            </w:r>
          </w:p>
        </w:tc>
        <w:tc>
          <w:tcPr>
            <w:tcW w:w="4208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0"/>
              <w:ind w:left="91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36466" cy="1476375"/>
                  <wp:effectExtent l="0" t="0" r="0" b="0"/>
                  <wp:docPr id="1" name="image1.png" descr="dağ boyama ile ilgili görsel sonucu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466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3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0"/>
              <w:ind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98846" cy="1472184"/>
                  <wp:effectExtent l="0" t="0" r="0" b="0"/>
                  <wp:docPr id="3" name="image2.jpeg" descr="İlgili resim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846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0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0"/>
              <w:ind w:left="228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216072" cy="1472184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72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32" w:hRule="atLeast"/>
        </w:trPr>
        <w:tc>
          <w:tcPr>
            <w:tcW w:w="3596" w:type="dxa"/>
            <w:tcBorders>
              <w:left w:val="thickThinMediumGap" w:sz="18" w:space="0" w:color="00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7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151959" cy="1737360"/>
                  <wp:effectExtent l="0" t="0" r="0" b="0"/>
                  <wp:docPr id="7" name="image4.png" descr="ada boyama ile ilgili görsel sonucu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959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08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19806" cy="1911096"/>
                  <wp:effectExtent l="0" t="0" r="0" b="0"/>
                  <wp:docPr id="9" name="image5.jpeg" descr="en güzel manzara boyama ile ilgili görsel sonucu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806" cy="191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3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0"/>
              <w:ind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00149" cy="1911096"/>
                  <wp:effectExtent l="0" t="0" r="0" b="0"/>
                  <wp:docPr id="11" name="image6.jpeg" descr="İlgili resim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149" cy="191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0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0"/>
              <w:ind w:left="92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06543" cy="1796796"/>
                  <wp:effectExtent l="0" t="0" r="0" b="0"/>
                  <wp:docPr id="13" name="image7.jpeg" descr="göl boyama sayfaları ile ilgili görsel sonucu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543" cy="179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sectPr>
      <w:type w:val="continuous"/>
      <w:pgSz w:w="16840" w:h="11910" w:orient="landscape"/>
      <w:pgMar w:top="500" w:bottom="280" w:left="5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93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odevyap.gen.tr</dc:creator>
  <dcterms:created xsi:type="dcterms:W3CDTF">2022-10-30T14:12:46Z</dcterms:created>
  <dcterms:modified xsi:type="dcterms:W3CDTF">2022-10-30T14:12:46Z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2022-10-30T00:00:00Z</vt:filetime>
  </property>
  <property fmtid="{D5CDD505-2E9C-101B-9397-08002B2CF9AE}" pid="5" name="Producer">
    <vt:lpwstr>Microsoft® Word 2016</vt:lpwstr>
  </property>
</Properties>
</file>